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7F5" w:rsidRDefault="004B17F5">
      <w:pPr>
        <w:pStyle w:val="Standard"/>
        <w:jc w:val="center"/>
      </w:pPr>
    </w:p>
    <w:p w:rsidR="004B17F5" w:rsidRDefault="00C620D6">
      <w:pPr>
        <w:pStyle w:val="Standard"/>
        <w:jc w:val="center"/>
      </w:pPr>
      <w:r>
        <w:rPr>
          <w:noProof/>
          <w:lang w:eastAsia="ru-RU"/>
        </w:rPr>
        <w:drawing>
          <wp:inline distT="0" distB="0" distL="0" distR="0">
            <wp:extent cx="438153" cy="676271"/>
            <wp:effectExtent l="0" t="0" r="0" b="0"/>
            <wp:docPr id="1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8153" cy="6762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4B17F5" w:rsidRDefault="004B17F5">
      <w:pPr>
        <w:pStyle w:val="2"/>
        <w:rPr>
          <w:b/>
          <w:sz w:val="24"/>
        </w:rPr>
      </w:pPr>
    </w:p>
    <w:p w:rsidR="004B17F5" w:rsidRDefault="00C620D6">
      <w:pPr>
        <w:jc w:val="center"/>
      </w:pPr>
      <w:r>
        <w:rPr>
          <w:rFonts w:cs="Times New Roman"/>
          <w:b/>
          <w:bCs/>
        </w:rPr>
        <w:t xml:space="preserve">                                РЕСПУБЛИКА  КАРЕЛИЯ                   </w:t>
      </w:r>
      <w:r>
        <w:rPr>
          <w:rFonts w:cs="Times New Roman"/>
          <w:b/>
          <w:bCs/>
          <w:color w:val="FFFFFF"/>
        </w:rPr>
        <w:t>Проект</w:t>
      </w:r>
    </w:p>
    <w:p w:rsidR="004B17F5" w:rsidRDefault="004B17F5">
      <w:pPr>
        <w:jc w:val="center"/>
        <w:rPr>
          <w:rFonts w:cs="Times New Roman"/>
          <w:b/>
          <w:bCs/>
        </w:rPr>
      </w:pPr>
    </w:p>
    <w:p w:rsidR="004B17F5" w:rsidRDefault="00C620D6">
      <w:pPr>
        <w:jc w:val="center"/>
        <w:rPr>
          <w:rFonts w:cs="Times New Roman"/>
          <w:b/>
          <w:bCs/>
        </w:rPr>
      </w:pPr>
      <w:r>
        <w:rPr>
          <w:rFonts w:cs="Times New Roman"/>
          <w:b/>
          <w:bCs/>
        </w:rPr>
        <w:t>ПРИОНЕЖСКИЙ МУНИЦИПАЛЬНЫЙ РАЙОН</w:t>
      </w:r>
    </w:p>
    <w:p w:rsidR="004B17F5" w:rsidRDefault="00C620D6">
      <w:pPr>
        <w:jc w:val="center"/>
        <w:rPr>
          <w:rFonts w:cs="Times New Roman"/>
          <w:b/>
          <w:bCs/>
        </w:rPr>
      </w:pPr>
      <w:r>
        <w:rPr>
          <w:rFonts w:cs="Times New Roman"/>
          <w:b/>
          <w:bCs/>
        </w:rPr>
        <w:t>СОВЕТ ГАРНИЗОННОГО СЕЛЬСКОГО ПОСЕЛЕНИЯ</w:t>
      </w:r>
    </w:p>
    <w:p w:rsidR="004B17F5" w:rsidRDefault="00C620D6">
      <w:pPr>
        <w:jc w:val="center"/>
      </w:pPr>
      <w:r>
        <w:rPr>
          <w:rFonts w:cs="Times New Roman"/>
          <w:b/>
          <w:bCs/>
          <w:lang w:val="en-US"/>
        </w:rPr>
        <w:t>XX</w:t>
      </w:r>
      <w:r>
        <w:rPr>
          <w:rFonts w:cs="Times New Roman"/>
          <w:b/>
          <w:bCs/>
        </w:rPr>
        <w:t xml:space="preserve"> СЕССИЯ </w:t>
      </w:r>
      <w:r>
        <w:rPr>
          <w:rFonts w:cs="Times New Roman"/>
          <w:b/>
          <w:bCs/>
          <w:lang w:val="en-US"/>
        </w:rPr>
        <w:t>V</w:t>
      </w:r>
      <w:r>
        <w:rPr>
          <w:rFonts w:cs="Times New Roman"/>
          <w:b/>
          <w:bCs/>
        </w:rPr>
        <w:t xml:space="preserve"> СОЗЫВА</w:t>
      </w:r>
    </w:p>
    <w:p w:rsidR="004B17F5" w:rsidRDefault="004B17F5">
      <w:pPr>
        <w:jc w:val="center"/>
        <w:rPr>
          <w:rFonts w:cs="Times New Roman"/>
          <w:b/>
          <w:bCs/>
        </w:rPr>
      </w:pPr>
    </w:p>
    <w:p w:rsidR="004B17F5" w:rsidRDefault="00C620D6">
      <w:pPr>
        <w:jc w:val="center"/>
        <w:rPr>
          <w:rFonts w:cs="Times New Roman"/>
          <w:b/>
          <w:bCs/>
        </w:rPr>
      </w:pPr>
      <w:r>
        <w:rPr>
          <w:rFonts w:cs="Times New Roman"/>
          <w:b/>
          <w:bCs/>
        </w:rPr>
        <w:t>РЕШЕНИЕ</w:t>
      </w:r>
    </w:p>
    <w:p w:rsidR="004B17F5" w:rsidRDefault="00C620D6">
      <w:pPr>
        <w:jc w:val="center"/>
      </w:pPr>
      <w:r>
        <w:rPr>
          <w:rFonts w:cs="Times New Roman"/>
        </w:rPr>
        <w:t>пос. Чална-1</w:t>
      </w:r>
    </w:p>
    <w:p w:rsidR="004B17F5" w:rsidRDefault="004B17F5">
      <w:pPr>
        <w:pStyle w:val="Standard"/>
      </w:pPr>
    </w:p>
    <w:p w:rsidR="004B17F5" w:rsidRDefault="00C620D6">
      <w:pPr>
        <w:pStyle w:val="1"/>
        <w:tabs>
          <w:tab w:val="left" w:pos="7200"/>
        </w:tabs>
        <w:jc w:val="left"/>
      </w:pPr>
      <w:r>
        <w:rPr>
          <w:b w:val="0"/>
        </w:rPr>
        <w:t xml:space="preserve">от «05» февраля 2025 года                                                                                                            № </w:t>
      </w:r>
      <w:r>
        <w:rPr>
          <w:b w:val="0"/>
          <w:u w:val="single"/>
        </w:rPr>
        <w:t xml:space="preserve"> 2</w:t>
      </w:r>
    </w:p>
    <w:p w:rsidR="004B17F5" w:rsidRDefault="004B17F5">
      <w:pPr>
        <w:pStyle w:val="Standard"/>
      </w:pPr>
    </w:p>
    <w:p w:rsidR="004B17F5" w:rsidRDefault="00C620D6">
      <w:pPr>
        <w:pStyle w:val="Standard"/>
        <w:tabs>
          <w:tab w:val="left" w:pos="1300"/>
        </w:tabs>
        <w:jc w:val="both"/>
      </w:pPr>
      <w:r>
        <w:tab/>
      </w:r>
    </w:p>
    <w:p w:rsidR="004B17F5" w:rsidRDefault="00C620D6">
      <w:pPr>
        <w:pStyle w:val="Standard"/>
        <w:tabs>
          <w:tab w:val="left" w:pos="1300"/>
          <w:tab w:val="left" w:pos="5387"/>
        </w:tabs>
        <w:ind w:right="4534"/>
        <w:jc w:val="both"/>
        <w:rPr>
          <w:b/>
        </w:rPr>
      </w:pPr>
      <w:r>
        <w:rPr>
          <w:b/>
        </w:rPr>
        <w:t>«Об утверждении Программы приватизации муниципального имущества Гарнизонного сельского поселения на 2025 год»</w:t>
      </w:r>
      <w:r>
        <w:rPr>
          <w:b/>
        </w:rPr>
        <w:br/>
      </w:r>
    </w:p>
    <w:p w:rsidR="004B17F5" w:rsidRDefault="00C620D6">
      <w:pPr>
        <w:pStyle w:val="Standard"/>
        <w:ind w:firstLine="284"/>
        <w:jc w:val="both"/>
      </w:pPr>
      <w:r>
        <w:t xml:space="preserve">В соответствии с Федеральным законом от 21.12.2001г. № 178-ФЗ «О приватизации государственного и муниципального имущества» и ст. 30, 51 Устава Гарнизонного сельского поселения, </w:t>
      </w:r>
    </w:p>
    <w:p w:rsidR="004B17F5" w:rsidRDefault="004B17F5">
      <w:pPr>
        <w:pStyle w:val="Standard"/>
        <w:ind w:firstLine="284"/>
        <w:jc w:val="both"/>
      </w:pPr>
    </w:p>
    <w:p w:rsidR="004B17F5" w:rsidRDefault="00C620D6">
      <w:pPr>
        <w:pStyle w:val="1"/>
        <w:ind w:firstLine="284"/>
        <w:rPr>
          <w:b w:val="0"/>
        </w:rPr>
      </w:pPr>
      <w:r>
        <w:rPr>
          <w:b w:val="0"/>
        </w:rPr>
        <w:t>Совет Гарнизонного сельского поселения РЕШИЛ:</w:t>
      </w:r>
    </w:p>
    <w:p w:rsidR="004B17F5" w:rsidRDefault="004B17F5">
      <w:pPr>
        <w:pStyle w:val="Standard"/>
        <w:ind w:firstLine="284"/>
        <w:jc w:val="both"/>
      </w:pPr>
    </w:p>
    <w:p w:rsidR="004B17F5" w:rsidRDefault="00C620D6">
      <w:pPr>
        <w:pStyle w:val="Standard"/>
        <w:ind w:firstLine="284"/>
        <w:jc w:val="both"/>
      </w:pPr>
      <w:r>
        <w:tab/>
        <w:t>1. Утвердить Программу приватизации муниципального имущества Гарнизонного сельского поселения на 2025 год (далее - Программа Приватизации).</w:t>
      </w:r>
    </w:p>
    <w:p w:rsidR="004B17F5" w:rsidRDefault="004B17F5">
      <w:pPr>
        <w:pStyle w:val="Standard"/>
        <w:ind w:firstLine="284"/>
        <w:jc w:val="both"/>
      </w:pPr>
    </w:p>
    <w:tbl>
      <w:tblPr>
        <w:tblW w:w="1008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6"/>
        <w:gridCol w:w="2239"/>
        <w:gridCol w:w="4111"/>
        <w:gridCol w:w="2886"/>
      </w:tblGrid>
      <w:tr w:rsidR="004B17F5">
        <w:trPr>
          <w:trHeight w:val="634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17F5" w:rsidRDefault="00C620D6">
            <w:pPr>
              <w:pStyle w:val="Standard"/>
              <w:spacing w:line="0" w:lineRule="atLeast"/>
              <w:ind w:firstLine="284"/>
              <w:jc w:val="center"/>
            </w:pPr>
            <w:r>
              <w:t xml:space="preserve">№ </w:t>
            </w:r>
          </w:p>
          <w:p w:rsidR="004B17F5" w:rsidRDefault="00C620D6">
            <w:pPr>
              <w:pStyle w:val="Standard"/>
              <w:spacing w:line="0" w:lineRule="atLeast"/>
              <w:ind w:firstLine="284"/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17F5" w:rsidRDefault="00C620D6">
            <w:pPr>
              <w:pStyle w:val="Standard"/>
              <w:spacing w:line="0" w:lineRule="atLeast"/>
              <w:ind w:firstLine="284"/>
              <w:jc w:val="center"/>
            </w:pPr>
            <w:r>
              <w:t>Наименование имущества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17F5" w:rsidRDefault="00C620D6">
            <w:pPr>
              <w:pStyle w:val="Standard"/>
              <w:spacing w:line="0" w:lineRule="atLeast"/>
              <w:ind w:firstLine="284"/>
              <w:jc w:val="center"/>
            </w:pPr>
            <w:r>
              <w:t>Месторасположение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17F5" w:rsidRDefault="00C620D6">
            <w:pPr>
              <w:pStyle w:val="Standard"/>
              <w:spacing w:line="0" w:lineRule="atLeast"/>
              <w:ind w:firstLine="284"/>
              <w:jc w:val="center"/>
            </w:pPr>
            <w:r>
              <w:t>Характеристики</w:t>
            </w:r>
          </w:p>
        </w:tc>
      </w:tr>
      <w:tr w:rsidR="004B17F5">
        <w:trPr>
          <w:trHeight w:val="939"/>
        </w:trPr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7F5" w:rsidRDefault="00C620D6">
            <w:pPr>
              <w:pStyle w:val="Standard"/>
              <w:spacing w:line="0" w:lineRule="atLeast"/>
              <w:ind w:firstLine="284"/>
              <w:jc w:val="center"/>
            </w:pPr>
            <w:r>
              <w:t>1</w:t>
            </w:r>
          </w:p>
        </w:tc>
        <w:tc>
          <w:tcPr>
            <w:tcW w:w="2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7F5" w:rsidRDefault="00C620D6">
            <w:pPr>
              <w:spacing w:line="0" w:lineRule="atLeast"/>
              <w:ind w:firstLine="5"/>
              <w:rPr>
                <w:rFonts w:cs="Times New Roman"/>
              </w:rPr>
            </w:pPr>
            <w:r>
              <w:rPr>
                <w:rFonts w:cs="Times New Roman"/>
              </w:rPr>
              <w:t>Трактор РТ-М-160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7F5" w:rsidRDefault="00C620D6">
            <w:pPr>
              <w:spacing w:line="0" w:lineRule="atLeast"/>
              <w:ind w:firstLine="5"/>
              <w:rPr>
                <w:rFonts w:cs="Times New Roman"/>
              </w:rPr>
            </w:pPr>
            <w:bookmarkStart w:id="0" w:name="_Hlk87364446"/>
            <w:r>
              <w:rPr>
                <w:rFonts w:cs="Times New Roman"/>
              </w:rPr>
              <w:t xml:space="preserve">Республика Карелия, </w:t>
            </w:r>
            <w:proofErr w:type="spellStart"/>
            <w:r>
              <w:rPr>
                <w:rFonts w:cs="Times New Roman"/>
              </w:rPr>
              <w:t>Прионежский</w:t>
            </w:r>
            <w:proofErr w:type="spellEnd"/>
            <w:r>
              <w:rPr>
                <w:rFonts w:cs="Times New Roman"/>
              </w:rPr>
              <w:t xml:space="preserve"> район, п</w:t>
            </w:r>
            <w:proofErr w:type="gramStart"/>
            <w:r>
              <w:rPr>
                <w:rFonts w:cs="Times New Roman"/>
              </w:rPr>
              <w:t>.Ч</w:t>
            </w:r>
            <w:proofErr w:type="gramEnd"/>
            <w:r>
              <w:rPr>
                <w:rFonts w:cs="Times New Roman"/>
              </w:rPr>
              <w:t xml:space="preserve">ална-1, </w:t>
            </w:r>
            <w:proofErr w:type="spellStart"/>
            <w:r>
              <w:rPr>
                <w:rFonts w:cs="Times New Roman"/>
              </w:rPr>
              <w:t>ул.Завражнова</w:t>
            </w:r>
            <w:proofErr w:type="spellEnd"/>
            <w:r>
              <w:rPr>
                <w:rFonts w:cs="Times New Roman"/>
              </w:rPr>
              <w:t xml:space="preserve">, д. </w:t>
            </w:r>
            <w:bookmarkEnd w:id="0"/>
            <w:r>
              <w:rPr>
                <w:rFonts w:cs="Times New Roman"/>
              </w:rPr>
              <w:t>8</w:t>
            </w:r>
          </w:p>
        </w:tc>
        <w:tc>
          <w:tcPr>
            <w:tcW w:w="28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7F5" w:rsidRDefault="00C620D6">
            <w:pPr>
              <w:spacing w:line="0" w:lineRule="atLeast"/>
              <w:ind w:firstLine="284"/>
              <w:rPr>
                <w:rFonts w:cs="Times New Roman"/>
              </w:rPr>
            </w:pPr>
            <w:r>
              <w:rPr>
                <w:rFonts w:cs="Times New Roman"/>
              </w:rPr>
              <w:t>Трактор РТ-М-160, 2006 года выпуска, заводской номер рамы №02420406, двигатель №60188621, коробка передач №06.02.012, основной ведущий мост: передний 06.03.06; задний:03.03.06. Зеленый, колесный</w:t>
            </w:r>
          </w:p>
        </w:tc>
      </w:tr>
    </w:tbl>
    <w:p w:rsidR="004B17F5" w:rsidRDefault="004B17F5">
      <w:pPr>
        <w:pStyle w:val="Standard"/>
        <w:ind w:firstLine="284"/>
        <w:jc w:val="both"/>
      </w:pPr>
    </w:p>
    <w:p w:rsidR="004B17F5" w:rsidRDefault="00C620D6">
      <w:pPr>
        <w:pStyle w:val="Standard"/>
        <w:ind w:firstLine="284"/>
        <w:jc w:val="both"/>
      </w:pPr>
      <w:r>
        <w:t xml:space="preserve"> Перед продажей будет проведена независимая оценка рыночной стоимости объекта.</w:t>
      </w:r>
    </w:p>
    <w:p w:rsidR="004B17F5" w:rsidRDefault="00C620D6">
      <w:pPr>
        <w:pStyle w:val="Standard"/>
        <w:ind w:firstLine="284"/>
        <w:jc w:val="both"/>
      </w:pPr>
      <w:r>
        <w:t xml:space="preserve"> </w:t>
      </w:r>
      <w:r>
        <w:tab/>
        <w:t>2. Администрации Гарнизонного сельского поселения обеспечить в установленном порядке реализацию Программы Приватизации.</w:t>
      </w:r>
    </w:p>
    <w:p w:rsidR="004B17F5" w:rsidRDefault="00C620D6">
      <w:pPr>
        <w:pStyle w:val="Standard"/>
        <w:ind w:firstLine="284"/>
        <w:jc w:val="both"/>
      </w:pPr>
      <w:r>
        <w:tab/>
        <w:t>3. Данное решение опубликовать (обнародовать) в газете «</w:t>
      </w:r>
      <w:proofErr w:type="spellStart"/>
      <w:r>
        <w:t>Прионежье</w:t>
      </w:r>
      <w:proofErr w:type="spellEnd"/>
      <w:r>
        <w:t>» и разместить на официальном сайте Гарнизонного сельского поселения.</w:t>
      </w:r>
    </w:p>
    <w:p w:rsidR="004B17F5" w:rsidRDefault="00C620D6">
      <w:pPr>
        <w:pStyle w:val="Standard"/>
        <w:numPr>
          <w:ilvl w:val="0"/>
          <w:numId w:val="4"/>
        </w:numPr>
        <w:jc w:val="both"/>
      </w:pPr>
      <w:r>
        <w:t>Решение вступает в силу со дня его опубликования (обнародования).</w:t>
      </w:r>
    </w:p>
    <w:p w:rsidR="004B17F5" w:rsidRDefault="004B17F5">
      <w:pPr>
        <w:pStyle w:val="r"/>
        <w:spacing w:before="0" w:after="0" w:line="240" w:lineRule="atLeast"/>
        <w:jc w:val="both"/>
      </w:pPr>
    </w:p>
    <w:p w:rsidR="004B17F5" w:rsidRDefault="00C620D6">
      <w:pPr>
        <w:jc w:val="both"/>
      </w:pPr>
      <w:r>
        <w:t xml:space="preserve">Председатель Совета Гарнизонного сельского поселения                                   </w:t>
      </w:r>
      <w:proofErr w:type="spellStart"/>
      <w:r>
        <w:t>Е.П.Суслякова</w:t>
      </w:r>
      <w:proofErr w:type="spellEnd"/>
    </w:p>
    <w:p w:rsidR="004B17F5" w:rsidRDefault="004B17F5">
      <w:pPr>
        <w:pStyle w:val="r"/>
        <w:spacing w:before="0" w:after="0" w:line="240" w:lineRule="atLeast"/>
        <w:jc w:val="both"/>
      </w:pPr>
    </w:p>
    <w:p w:rsidR="004B17F5" w:rsidRDefault="00C620D6" w:rsidP="002C0F8E">
      <w:pPr>
        <w:pStyle w:val="r"/>
        <w:spacing w:before="0" w:after="0" w:line="240" w:lineRule="atLeast"/>
        <w:jc w:val="both"/>
      </w:pPr>
      <w:r>
        <w:t xml:space="preserve">Глава Гарнизонного сельского поселения                                                              </w:t>
      </w:r>
      <w:proofErr w:type="spellStart"/>
      <w:r>
        <w:t>А.В.Венёвцев</w:t>
      </w:r>
      <w:bookmarkStart w:id="1" w:name="_GoBack"/>
      <w:bookmarkEnd w:id="1"/>
      <w:proofErr w:type="spellEnd"/>
    </w:p>
    <w:sectPr w:rsidR="004B17F5">
      <w:pgSz w:w="11906" w:h="16838"/>
      <w:pgMar w:top="851" w:right="851" w:bottom="85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1397" w:rsidRDefault="00C41397">
      <w:r>
        <w:separator/>
      </w:r>
    </w:p>
  </w:endnote>
  <w:endnote w:type="continuationSeparator" w:id="0">
    <w:p w:rsidR="00C41397" w:rsidRDefault="00C413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1397" w:rsidRDefault="00C41397">
      <w:r>
        <w:rPr>
          <w:color w:val="000000"/>
        </w:rPr>
        <w:separator/>
      </w:r>
    </w:p>
  </w:footnote>
  <w:footnote w:type="continuationSeparator" w:id="0">
    <w:p w:rsidR="00C41397" w:rsidRDefault="00C413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E72FD"/>
    <w:multiLevelType w:val="multilevel"/>
    <w:tmpl w:val="65562C56"/>
    <w:lvl w:ilvl="0">
      <w:start w:val="4"/>
      <w:numFmt w:val="decimal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0AEC2876"/>
    <w:multiLevelType w:val="multilevel"/>
    <w:tmpl w:val="E77C2020"/>
    <w:styleLink w:val="WW8Num3"/>
    <w:lvl w:ilvl="0">
      <w:start w:val="1"/>
      <w:numFmt w:val="decimal"/>
      <w:lvlText w:val="%1."/>
      <w:lvlJc w:val="center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EE13CB"/>
    <w:multiLevelType w:val="multilevel"/>
    <w:tmpl w:val="200E341A"/>
    <w:styleLink w:val="WW8Num2"/>
    <w:lvl w:ilvl="0">
      <w:start w:val="1"/>
      <w:numFmt w:val="decimal"/>
      <w:lvlText w:val="%1."/>
      <w:lvlJc w:val="center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>
    <w:nsid w:val="2B8D00A5"/>
    <w:multiLevelType w:val="multilevel"/>
    <w:tmpl w:val="EB7C8D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69729F"/>
    <w:multiLevelType w:val="multilevel"/>
    <w:tmpl w:val="19702394"/>
    <w:styleLink w:val="WW8Num1"/>
    <w:lvl w:ilvl="0">
      <w:start w:val="1"/>
      <w:numFmt w:val="none"/>
      <w:lvlText w:val="%1"/>
      <w:lvlJc w:val="left"/>
      <w:pPr>
        <w:ind w:left="432" w:hanging="432"/>
      </w:pPr>
    </w:lvl>
    <w:lvl w:ilvl="1">
      <w:start w:val="1"/>
      <w:numFmt w:val="none"/>
      <w:lvlText w:val="%2"/>
      <w:lvlJc w:val="left"/>
      <w:pPr>
        <w:ind w:left="576" w:hanging="576"/>
      </w:p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4B17F5"/>
    <w:rsid w:val="00213BAC"/>
    <w:rsid w:val="002C0F8E"/>
    <w:rsid w:val="004B17F5"/>
    <w:rsid w:val="00C41397"/>
    <w:rsid w:val="00C62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ru-RU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</w:pPr>
  </w:style>
  <w:style w:type="paragraph" w:styleId="1">
    <w:name w:val="heading 1"/>
    <w:basedOn w:val="Standard"/>
    <w:next w:val="Standard"/>
    <w:pPr>
      <w:keepNext/>
      <w:jc w:val="center"/>
      <w:outlineLvl w:val="0"/>
    </w:pPr>
    <w:rPr>
      <w:b/>
      <w:bCs/>
    </w:rPr>
  </w:style>
  <w:style w:type="paragraph" w:styleId="2">
    <w:name w:val="heading 2"/>
    <w:basedOn w:val="Standard"/>
    <w:next w:val="Standard"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eastAsia="Times New Roman" w:cs="Times New Roman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a3">
    <w:name w:val="List"/>
    <w:basedOn w:val="Textbody"/>
    <w:rPr>
      <w:rFonts w:cs="Mangal"/>
    </w:rPr>
  </w:style>
  <w:style w:type="paragraph" w:styleId="a4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10">
    <w:name w:val="Указатель1"/>
    <w:basedOn w:val="Standard"/>
    <w:pPr>
      <w:suppressLineNumbers/>
    </w:pPr>
    <w:rPr>
      <w:rFonts w:cs="Mangal"/>
    </w:rPr>
  </w:style>
  <w:style w:type="paragraph" w:customStyle="1" w:styleId="Textbodyindent">
    <w:name w:val="Text body indent"/>
    <w:basedOn w:val="Standard"/>
    <w:pPr>
      <w:ind w:left="915"/>
      <w:jc w:val="both"/>
    </w:pPr>
    <w:rPr>
      <w:i/>
      <w:sz w:val="28"/>
      <w:szCs w:val="20"/>
    </w:rPr>
  </w:style>
  <w:style w:type="paragraph" w:customStyle="1" w:styleId="Framecontents">
    <w:name w:val="Frame contents"/>
    <w:basedOn w:val="Standard"/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a5">
    <w:name w:val="Balloon Text"/>
    <w:basedOn w:val="Standard"/>
    <w:rPr>
      <w:rFonts w:ascii="Tahoma" w:hAnsi="Tahoma" w:cs="Tahoma"/>
      <w:sz w:val="16"/>
      <w:szCs w:val="16"/>
    </w:r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11">
    <w:name w:val="Основной шрифт абзаца1"/>
  </w:style>
  <w:style w:type="character" w:customStyle="1" w:styleId="12">
    <w:name w:val="Заголовок 1 Знак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Основной текст с отступом Знак"/>
    <w:rPr>
      <w:rFonts w:ascii="Times New Roman" w:eastAsia="Times New Roman" w:hAnsi="Times New Roman" w:cs="Times New Roman"/>
      <w:i/>
      <w:sz w:val="28"/>
    </w:rPr>
  </w:style>
  <w:style w:type="character" w:customStyle="1" w:styleId="a7">
    <w:name w:val="Текст выноски Знак"/>
    <w:rPr>
      <w:rFonts w:ascii="Tahoma" w:hAnsi="Tahoma" w:cs="Tahoma"/>
      <w:sz w:val="16"/>
      <w:szCs w:val="16"/>
      <w:lang w:eastAsia="zh-CN"/>
    </w:rPr>
  </w:style>
  <w:style w:type="character" w:customStyle="1" w:styleId="NumberingSymbols">
    <w:name w:val="Numbering Symbols"/>
  </w:style>
  <w:style w:type="paragraph" w:styleId="a8">
    <w:name w:val="Body Text Indent"/>
    <w:basedOn w:val="a"/>
    <w:pPr>
      <w:widowControl/>
      <w:suppressAutoHyphens w:val="0"/>
      <w:ind w:left="5529"/>
      <w:jc w:val="center"/>
      <w:textAlignment w:val="auto"/>
    </w:pPr>
    <w:rPr>
      <w:rFonts w:eastAsia="Times New Roman" w:cs="Times New Roman"/>
      <w:i/>
      <w:sz w:val="28"/>
    </w:rPr>
  </w:style>
  <w:style w:type="character" w:customStyle="1" w:styleId="13">
    <w:name w:val="Основной текст с отступом Знак1"/>
    <w:basedOn w:val="a0"/>
    <w:rPr>
      <w:szCs w:val="21"/>
    </w:rPr>
  </w:style>
  <w:style w:type="paragraph" w:styleId="a9">
    <w:name w:val="List Paragraph"/>
    <w:basedOn w:val="a"/>
    <w:pPr>
      <w:ind w:left="720"/>
    </w:pPr>
    <w:rPr>
      <w:szCs w:val="21"/>
    </w:rPr>
  </w:style>
  <w:style w:type="paragraph" w:customStyle="1" w:styleId="r">
    <w:name w:val="r"/>
    <w:basedOn w:val="a"/>
    <w:pPr>
      <w:widowControl/>
      <w:suppressAutoHyphens w:val="0"/>
      <w:spacing w:before="100" w:after="100"/>
      <w:textAlignment w:val="auto"/>
    </w:pPr>
    <w:rPr>
      <w:rFonts w:eastAsia="Times New Roman" w:cs="Times New Roman"/>
      <w:kern w:val="0"/>
      <w:lang w:eastAsia="ru-RU" w:bidi="ar-SA"/>
    </w:rPr>
  </w:style>
  <w:style w:type="numbering" w:customStyle="1" w:styleId="WW8Num1">
    <w:name w:val="WW8Num1"/>
    <w:basedOn w:val="a2"/>
    <w:pPr>
      <w:numPr>
        <w:numId w:val="1"/>
      </w:numPr>
    </w:pPr>
  </w:style>
  <w:style w:type="numbering" w:customStyle="1" w:styleId="WW8Num2">
    <w:name w:val="WW8Num2"/>
    <w:basedOn w:val="a2"/>
    <w:pPr>
      <w:numPr>
        <w:numId w:val="2"/>
      </w:numPr>
    </w:pPr>
  </w:style>
  <w:style w:type="numbering" w:customStyle="1" w:styleId="WW8Num3">
    <w:name w:val="WW8Num3"/>
    <w:basedOn w:val="a2"/>
    <w:pPr>
      <w:numPr>
        <w:numId w:val="3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ru-RU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</w:pPr>
  </w:style>
  <w:style w:type="paragraph" w:styleId="1">
    <w:name w:val="heading 1"/>
    <w:basedOn w:val="Standard"/>
    <w:next w:val="Standard"/>
    <w:pPr>
      <w:keepNext/>
      <w:jc w:val="center"/>
      <w:outlineLvl w:val="0"/>
    </w:pPr>
    <w:rPr>
      <w:b/>
      <w:bCs/>
    </w:rPr>
  </w:style>
  <w:style w:type="paragraph" w:styleId="2">
    <w:name w:val="heading 2"/>
    <w:basedOn w:val="Standard"/>
    <w:next w:val="Standard"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eastAsia="Times New Roman" w:cs="Times New Roman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a3">
    <w:name w:val="List"/>
    <w:basedOn w:val="Textbody"/>
    <w:rPr>
      <w:rFonts w:cs="Mangal"/>
    </w:rPr>
  </w:style>
  <w:style w:type="paragraph" w:styleId="a4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10">
    <w:name w:val="Указатель1"/>
    <w:basedOn w:val="Standard"/>
    <w:pPr>
      <w:suppressLineNumbers/>
    </w:pPr>
    <w:rPr>
      <w:rFonts w:cs="Mangal"/>
    </w:rPr>
  </w:style>
  <w:style w:type="paragraph" w:customStyle="1" w:styleId="Textbodyindent">
    <w:name w:val="Text body indent"/>
    <w:basedOn w:val="Standard"/>
    <w:pPr>
      <w:ind w:left="915"/>
      <w:jc w:val="both"/>
    </w:pPr>
    <w:rPr>
      <w:i/>
      <w:sz w:val="28"/>
      <w:szCs w:val="20"/>
    </w:rPr>
  </w:style>
  <w:style w:type="paragraph" w:customStyle="1" w:styleId="Framecontents">
    <w:name w:val="Frame contents"/>
    <w:basedOn w:val="Standard"/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a5">
    <w:name w:val="Balloon Text"/>
    <w:basedOn w:val="Standard"/>
    <w:rPr>
      <w:rFonts w:ascii="Tahoma" w:hAnsi="Tahoma" w:cs="Tahoma"/>
      <w:sz w:val="16"/>
      <w:szCs w:val="16"/>
    </w:r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11">
    <w:name w:val="Основной шрифт абзаца1"/>
  </w:style>
  <w:style w:type="character" w:customStyle="1" w:styleId="12">
    <w:name w:val="Заголовок 1 Знак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Основной текст с отступом Знак"/>
    <w:rPr>
      <w:rFonts w:ascii="Times New Roman" w:eastAsia="Times New Roman" w:hAnsi="Times New Roman" w:cs="Times New Roman"/>
      <w:i/>
      <w:sz w:val="28"/>
    </w:rPr>
  </w:style>
  <w:style w:type="character" w:customStyle="1" w:styleId="a7">
    <w:name w:val="Текст выноски Знак"/>
    <w:rPr>
      <w:rFonts w:ascii="Tahoma" w:hAnsi="Tahoma" w:cs="Tahoma"/>
      <w:sz w:val="16"/>
      <w:szCs w:val="16"/>
      <w:lang w:eastAsia="zh-CN"/>
    </w:rPr>
  </w:style>
  <w:style w:type="character" w:customStyle="1" w:styleId="NumberingSymbols">
    <w:name w:val="Numbering Symbols"/>
  </w:style>
  <w:style w:type="paragraph" w:styleId="a8">
    <w:name w:val="Body Text Indent"/>
    <w:basedOn w:val="a"/>
    <w:pPr>
      <w:widowControl/>
      <w:suppressAutoHyphens w:val="0"/>
      <w:ind w:left="5529"/>
      <w:jc w:val="center"/>
      <w:textAlignment w:val="auto"/>
    </w:pPr>
    <w:rPr>
      <w:rFonts w:eastAsia="Times New Roman" w:cs="Times New Roman"/>
      <w:i/>
      <w:sz w:val="28"/>
    </w:rPr>
  </w:style>
  <w:style w:type="character" w:customStyle="1" w:styleId="13">
    <w:name w:val="Основной текст с отступом Знак1"/>
    <w:basedOn w:val="a0"/>
    <w:rPr>
      <w:szCs w:val="21"/>
    </w:rPr>
  </w:style>
  <w:style w:type="paragraph" w:styleId="a9">
    <w:name w:val="List Paragraph"/>
    <w:basedOn w:val="a"/>
    <w:pPr>
      <w:ind w:left="720"/>
    </w:pPr>
    <w:rPr>
      <w:szCs w:val="21"/>
    </w:rPr>
  </w:style>
  <w:style w:type="paragraph" w:customStyle="1" w:styleId="r">
    <w:name w:val="r"/>
    <w:basedOn w:val="a"/>
    <w:pPr>
      <w:widowControl/>
      <w:suppressAutoHyphens w:val="0"/>
      <w:spacing w:before="100" w:after="100"/>
      <w:textAlignment w:val="auto"/>
    </w:pPr>
    <w:rPr>
      <w:rFonts w:eastAsia="Times New Roman" w:cs="Times New Roman"/>
      <w:kern w:val="0"/>
      <w:lang w:eastAsia="ru-RU" w:bidi="ar-SA"/>
    </w:rPr>
  </w:style>
  <w:style w:type="numbering" w:customStyle="1" w:styleId="WW8Num1">
    <w:name w:val="WW8Num1"/>
    <w:basedOn w:val="a2"/>
    <w:pPr>
      <w:numPr>
        <w:numId w:val="1"/>
      </w:numPr>
    </w:pPr>
  </w:style>
  <w:style w:type="numbering" w:customStyle="1" w:styleId="WW8Num2">
    <w:name w:val="WW8Num2"/>
    <w:basedOn w:val="a2"/>
    <w:pPr>
      <w:numPr>
        <w:numId w:val="2"/>
      </w:numPr>
    </w:pPr>
  </w:style>
  <w:style w:type="numbering" w:customStyle="1" w:styleId="WW8Num3">
    <w:name w:val="WW8Num3"/>
    <w:basedOn w:val="a2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Сергей</cp:lastModifiedBy>
  <cp:revision>3</cp:revision>
  <cp:lastPrinted>2020-12-07T11:26:00Z</cp:lastPrinted>
  <dcterms:created xsi:type="dcterms:W3CDTF">2025-01-30T07:19:00Z</dcterms:created>
  <dcterms:modified xsi:type="dcterms:W3CDTF">2025-02-05T06:09:00Z</dcterms:modified>
</cp:coreProperties>
</file>